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918469" cy="1287232"/>
            <wp:effectExtent b="0" l="0" r="0" t="0"/>
            <wp:docPr descr="A blue and white plaid with a logo&#10;&#10;Description automatically generated" id="1641269868" name="image1.jpg"/>
            <a:graphic>
              <a:graphicData uri="http://schemas.openxmlformats.org/drawingml/2006/picture">
                <pic:pic>
                  <pic:nvPicPr>
                    <pic:cNvPr descr="A blue and white plaid with a logo&#10;&#10;Description automatically generated" id="0" name="image1.jpg"/>
                    <pic:cNvPicPr preferRelativeResize="0"/>
                  </pic:nvPicPr>
                  <pic:blipFill>
                    <a:blip r:embed="rId7"/>
                    <a:srcRect b="0" l="0" r="0" t="0"/>
                    <a:stretch>
                      <a:fillRect/>
                    </a:stretch>
                  </pic:blipFill>
                  <pic:spPr>
                    <a:xfrm>
                      <a:off x="0" y="0"/>
                      <a:ext cx="2918469" cy="128723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sz w:val="32"/>
          <w:szCs w:val="32"/>
        </w:rPr>
      </w:pPr>
      <w:r w:rsidDel="00000000" w:rsidR="00000000" w:rsidRPr="00000000">
        <w:rPr>
          <w:b w:val="1"/>
          <w:sz w:val="32"/>
          <w:szCs w:val="32"/>
          <w:rtl w:val="0"/>
        </w:rPr>
        <w:t xml:space="preserve">2024 Virginia International Tattoo Highland Dancing Competition</w:t>
      </w:r>
      <w:r w:rsidDel="00000000" w:rsidR="00000000" w:rsidRPr="00000000">
        <w:rPr>
          <w:rtl w:val="0"/>
        </w:rPr>
      </w:r>
    </w:p>
    <w:p w:rsidR="00000000" w:rsidDel="00000000" w:rsidP="00000000" w:rsidRDefault="00000000" w:rsidRPr="00000000" w14:paraId="00000003">
      <w:pPr>
        <w:spacing w:after="0" w:line="240" w:lineRule="auto"/>
        <w:jc w:val="center"/>
        <w:rPr>
          <w:sz w:val="24"/>
          <w:szCs w:val="24"/>
        </w:rPr>
      </w:pPr>
      <w:r w:rsidDel="00000000" w:rsidR="00000000" w:rsidRPr="00000000">
        <w:rPr>
          <w:sz w:val="24"/>
          <w:szCs w:val="24"/>
          <w:rtl w:val="0"/>
        </w:rPr>
        <w:t xml:space="preserve">Saturday, April 20th, 2024  *   Plaza of Norfolk Scope Arena  *   SE0425</w:t>
      </w:r>
    </w:p>
    <w:p w:rsidR="00000000" w:rsidDel="00000000" w:rsidP="00000000" w:rsidRDefault="00000000" w:rsidRPr="00000000" w14:paraId="00000004">
      <w:pPr>
        <w:spacing w:after="0" w:line="240" w:lineRule="auto"/>
        <w:jc w:val="center"/>
        <w:rPr/>
      </w:pPr>
      <w:r w:rsidDel="00000000" w:rsidR="00000000" w:rsidRPr="00000000">
        <w:rPr>
          <w:rtl w:val="0"/>
        </w:rPr>
      </w:r>
    </w:p>
    <w:p w:rsidR="00000000" w:rsidDel="00000000" w:rsidP="00000000" w:rsidRDefault="00000000" w:rsidRPr="00000000" w14:paraId="00000005">
      <w:pPr>
        <w:spacing w:after="0" w:line="240" w:lineRule="auto"/>
        <w:jc w:val="center"/>
        <w:rPr>
          <w:b w:val="1"/>
          <w:sz w:val="24"/>
          <w:szCs w:val="24"/>
        </w:rPr>
      </w:pPr>
      <w:r w:rsidDel="00000000" w:rsidR="00000000" w:rsidRPr="00000000">
        <w:rPr>
          <w:b w:val="1"/>
          <w:sz w:val="24"/>
          <w:szCs w:val="24"/>
          <w:rtl w:val="0"/>
        </w:rPr>
        <w:t xml:space="preserve">Judge:  Diane Krugh</w:t>
      </w:r>
    </w:p>
    <w:p w:rsidR="00000000" w:rsidDel="00000000" w:rsidP="00000000" w:rsidRDefault="00000000" w:rsidRPr="00000000" w14:paraId="00000006">
      <w:pPr>
        <w:spacing w:after="0" w:line="240" w:lineRule="auto"/>
        <w:jc w:val="center"/>
        <w:rPr>
          <w:b w:val="1"/>
          <w:sz w:val="24"/>
          <w:szCs w:val="24"/>
        </w:rPr>
      </w:pPr>
      <w:r w:rsidDel="00000000" w:rsidR="00000000" w:rsidRPr="00000000">
        <w:rPr>
          <w:b w:val="1"/>
          <w:sz w:val="24"/>
          <w:szCs w:val="24"/>
          <w:rtl w:val="0"/>
        </w:rPr>
        <w:t xml:space="preserve">Piper:  CD – The Definitive Collection by Donald MacPhee  </w:t>
      </w:r>
    </w:p>
    <w:p w:rsidR="00000000" w:rsidDel="00000000" w:rsidP="00000000" w:rsidRDefault="00000000" w:rsidRPr="00000000" w14:paraId="00000007">
      <w:pPr>
        <w:spacing w:after="0" w:line="240" w:lineRule="auto"/>
        <w:rPr/>
      </w:pPr>
      <w:r w:rsidDel="00000000" w:rsidR="00000000" w:rsidRPr="00000000">
        <w:rPr>
          <w:rtl w:val="0"/>
        </w:rPr>
      </w:r>
    </w:p>
    <w:p w:rsidR="00000000" w:rsidDel="00000000" w:rsidP="00000000" w:rsidRDefault="00000000" w:rsidRPr="00000000" w14:paraId="00000008">
      <w:pPr>
        <w:spacing w:after="0" w:line="240" w:lineRule="auto"/>
        <w:rPr>
          <w:sz w:val="24"/>
          <w:szCs w:val="24"/>
          <w:u w:val="single"/>
        </w:rPr>
      </w:pPr>
      <w:r w:rsidDel="00000000" w:rsidR="00000000" w:rsidRPr="00000000">
        <w:rPr>
          <w:b w:val="1"/>
          <w:sz w:val="24"/>
          <w:szCs w:val="24"/>
          <w:u w:val="single"/>
          <w:rtl w:val="0"/>
        </w:rPr>
        <w:t xml:space="preserve">Competition Information</w:t>
      </w:r>
      <w:r w:rsidDel="00000000" w:rsidR="00000000" w:rsidRPr="00000000">
        <w:rPr>
          <w:rtl w:val="0"/>
        </w:rPr>
      </w:r>
    </w:p>
    <w:p w:rsidR="00000000" w:rsidDel="00000000" w:rsidP="00000000" w:rsidRDefault="00000000" w:rsidRPr="00000000" w14:paraId="00000009">
      <w:pPr>
        <w:spacing w:after="0" w:line="240" w:lineRule="auto"/>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Pre-Premier and Premier registration 10:30am; Competition begins at 11:00am.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Dancing will conform to RSOBHD rules. The decisions of the Adjudicators are final.  Entries close 4/6/2024. An additional $20 late fee applies after 4/6.</w:t>
      </w:r>
    </w:p>
    <w:p w:rsidR="00000000" w:rsidDel="00000000" w:rsidP="00000000" w:rsidRDefault="00000000" w:rsidRPr="00000000" w14:paraId="0000000D">
      <w:pPr>
        <w:spacing w:after="0" w:line="240" w:lineRule="auto"/>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Age is computed as of the day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before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competition. Last to enter, first to compete.  Entry fees listed below. All age groups will be split according to entries. There is not a ticket price for spectators, the competition is part of the VIT festivities.</w:t>
      </w:r>
    </w:p>
    <w:p w:rsidR="00000000" w:rsidDel="00000000" w:rsidP="00000000" w:rsidRDefault="00000000" w:rsidRPr="00000000" w14:paraId="0000000F">
      <w:pPr>
        <w:spacing w:after="0" w:line="240" w:lineRule="auto"/>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dancers must show 2024 RSOBHD card at the time of registration.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If the card is not presented, the dancer will not be allowed to dance. </w:t>
      </w:r>
    </w:p>
    <w:p w:rsidR="00000000" w:rsidDel="00000000" w:rsidP="00000000" w:rsidRDefault="00000000" w:rsidRPr="00000000" w14:paraId="00000011">
      <w:pPr>
        <w:spacing w:after="0" w:line="240" w:lineRule="auto"/>
        <w:rPr>
          <w:b w:val="1"/>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the dancer’s responsibility to abide by the Three-Month Rule (may not have taken any classes, Skype lessons, workshops, etc. with the judges for the event).</w:t>
      </w:r>
    </w:p>
    <w:p w:rsidR="00000000" w:rsidDel="00000000" w:rsidP="00000000" w:rsidRDefault="00000000" w:rsidRPr="00000000" w14:paraId="00000013">
      <w:pPr>
        <w:spacing w:after="0" w:line="240" w:lineRule="auto"/>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inquiries contact:</w:t>
        <w:tab/>
        <w:t xml:space="preserve">Aileen Robertson at </w:t>
      </w:r>
      <w:hyperlink r:id="rId8">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Aileendanceayr@aol.com</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r>
    </w:p>
    <w:tbl>
      <w:tblPr>
        <w:tblStyle w:val="Table1"/>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58"/>
        <w:gridCol w:w="2158"/>
        <w:gridCol w:w="2158"/>
        <w:gridCol w:w="2158"/>
        <w:gridCol w:w="2158"/>
        <w:tblGridChange w:id="0">
          <w:tblGrid>
            <w:gridCol w:w="2158"/>
            <w:gridCol w:w="2158"/>
            <w:gridCol w:w="2158"/>
            <w:gridCol w:w="2158"/>
            <w:gridCol w:w="2158"/>
          </w:tblGrid>
        </w:tblGridChange>
      </w:tblGrid>
      <w:tr>
        <w:trPr>
          <w:cantSplit w:val="0"/>
          <w:tblHeader w:val="0"/>
        </w:trPr>
        <w:tc>
          <w:tcPr/>
          <w:p w:rsidR="00000000" w:rsidDel="00000000" w:rsidP="00000000" w:rsidRDefault="00000000" w:rsidRPr="00000000" w14:paraId="00000018">
            <w:pPr>
              <w:rPr>
                <w:b w:val="1"/>
              </w:rPr>
            </w:pPr>
            <w:r w:rsidDel="00000000" w:rsidR="00000000" w:rsidRPr="00000000">
              <w:rPr>
                <w:b w:val="1"/>
                <w:rtl w:val="0"/>
              </w:rPr>
              <w:t xml:space="preserve">Primary - $25</w:t>
            </w:r>
          </w:p>
        </w:tc>
        <w:tc>
          <w:tcPr/>
          <w:p w:rsidR="00000000" w:rsidDel="00000000" w:rsidP="00000000" w:rsidRDefault="00000000" w:rsidRPr="00000000" w14:paraId="00000019">
            <w:pPr>
              <w:rPr>
                <w:b w:val="1"/>
              </w:rPr>
            </w:pPr>
            <w:r w:rsidDel="00000000" w:rsidR="00000000" w:rsidRPr="00000000">
              <w:rPr>
                <w:b w:val="1"/>
                <w:rtl w:val="0"/>
              </w:rPr>
              <w:t xml:space="preserve">Beginner - $25</w:t>
            </w:r>
          </w:p>
        </w:tc>
        <w:tc>
          <w:tcPr/>
          <w:p w:rsidR="00000000" w:rsidDel="00000000" w:rsidP="00000000" w:rsidRDefault="00000000" w:rsidRPr="00000000" w14:paraId="0000001A">
            <w:pPr>
              <w:rPr>
                <w:b w:val="1"/>
              </w:rPr>
            </w:pPr>
            <w:r w:rsidDel="00000000" w:rsidR="00000000" w:rsidRPr="00000000">
              <w:rPr>
                <w:b w:val="1"/>
                <w:rtl w:val="0"/>
              </w:rPr>
              <w:t xml:space="preserve">Novice - $25</w:t>
            </w:r>
          </w:p>
        </w:tc>
        <w:tc>
          <w:tcPr/>
          <w:p w:rsidR="00000000" w:rsidDel="00000000" w:rsidP="00000000" w:rsidRDefault="00000000" w:rsidRPr="00000000" w14:paraId="0000001B">
            <w:pPr>
              <w:rPr>
                <w:b w:val="1"/>
              </w:rPr>
            </w:pPr>
            <w:r w:rsidDel="00000000" w:rsidR="00000000" w:rsidRPr="00000000">
              <w:rPr>
                <w:b w:val="1"/>
                <w:rtl w:val="0"/>
              </w:rPr>
              <w:t xml:space="preserve">Intermediate - $25</w:t>
            </w:r>
          </w:p>
        </w:tc>
        <w:tc>
          <w:tcPr/>
          <w:p w:rsidR="00000000" w:rsidDel="00000000" w:rsidP="00000000" w:rsidRDefault="00000000" w:rsidRPr="00000000" w14:paraId="0000001C">
            <w:pPr>
              <w:rPr>
                <w:b w:val="1"/>
              </w:rPr>
            </w:pPr>
            <w:r w:rsidDel="00000000" w:rsidR="00000000" w:rsidRPr="00000000">
              <w:rPr>
                <w:b w:val="1"/>
                <w:rtl w:val="0"/>
              </w:rPr>
              <w:t xml:space="preserve">Premier - $25</w:t>
            </w:r>
          </w:p>
        </w:tc>
      </w:tr>
      <w:tr>
        <w:trPr>
          <w:cantSplit w:val="0"/>
          <w:tblHeader w:val="0"/>
        </w:trPr>
        <w:tc>
          <w:tcPr/>
          <w:p w:rsidR="00000000" w:rsidDel="00000000" w:rsidP="00000000" w:rsidRDefault="00000000" w:rsidRPr="00000000" w14:paraId="0000001D">
            <w:pPr>
              <w:rPr/>
            </w:pPr>
            <w:r w:rsidDel="00000000" w:rsidR="00000000" w:rsidRPr="00000000">
              <w:rPr>
                <w:rtl w:val="0"/>
              </w:rPr>
              <w:t xml:space="preserve">Pas de Basques</w:t>
            </w:r>
          </w:p>
        </w:tc>
        <w:tc>
          <w:tcPr/>
          <w:p w:rsidR="00000000" w:rsidDel="00000000" w:rsidP="00000000" w:rsidRDefault="00000000" w:rsidRPr="00000000" w14:paraId="0000001E">
            <w:pPr>
              <w:rPr/>
            </w:pPr>
            <w:r w:rsidDel="00000000" w:rsidR="00000000" w:rsidRPr="00000000">
              <w:rPr>
                <w:rtl w:val="0"/>
              </w:rPr>
              <w:t xml:space="preserve">Fling (4)</w:t>
            </w:r>
          </w:p>
        </w:tc>
        <w:tc>
          <w:tcPr/>
          <w:p w:rsidR="00000000" w:rsidDel="00000000" w:rsidP="00000000" w:rsidRDefault="00000000" w:rsidRPr="00000000" w14:paraId="0000001F">
            <w:pPr>
              <w:rPr/>
            </w:pPr>
            <w:r w:rsidDel="00000000" w:rsidR="00000000" w:rsidRPr="00000000">
              <w:rPr>
                <w:rtl w:val="0"/>
              </w:rPr>
              <w:t xml:space="preserve">Fling (4)</w:t>
            </w:r>
          </w:p>
        </w:tc>
        <w:tc>
          <w:tcPr/>
          <w:p w:rsidR="00000000" w:rsidDel="00000000" w:rsidP="00000000" w:rsidRDefault="00000000" w:rsidRPr="00000000" w14:paraId="00000020">
            <w:pPr>
              <w:rPr/>
            </w:pPr>
            <w:r w:rsidDel="00000000" w:rsidR="00000000" w:rsidRPr="00000000">
              <w:rPr>
                <w:rtl w:val="0"/>
              </w:rPr>
              <w:t xml:space="preserve">Fling (4)</w:t>
            </w:r>
          </w:p>
        </w:tc>
        <w:tc>
          <w:tcPr/>
          <w:p w:rsidR="00000000" w:rsidDel="00000000" w:rsidP="00000000" w:rsidRDefault="00000000" w:rsidRPr="00000000" w14:paraId="00000021">
            <w:pPr>
              <w:rPr/>
            </w:pPr>
            <w:r w:rsidDel="00000000" w:rsidR="00000000" w:rsidRPr="00000000">
              <w:rPr>
                <w:rtl w:val="0"/>
              </w:rPr>
              <w:t xml:space="preserve">Fling (4)</w:t>
            </w:r>
          </w:p>
        </w:tc>
      </w:tr>
      <w:tr>
        <w:trPr>
          <w:cantSplit w:val="0"/>
          <w:tblHeader w:val="0"/>
        </w:trPr>
        <w:tc>
          <w:tcPr/>
          <w:p w:rsidR="00000000" w:rsidDel="00000000" w:rsidP="00000000" w:rsidRDefault="00000000" w:rsidRPr="00000000" w14:paraId="00000022">
            <w:pPr>
              <w:rPr/>
            </w:pPr>
            <w:r w:rsidDel="00000000" w:rsidR="00000000" w:rsidRPr="00000000">
              <w:rPr>
                <w:rtl w:val="0"/>
              </w:rPr>
              <w:t xml:space="preserve">PDB &amp; HC</w:t>
            </w:r>
          </w:p>
        </w:tc>
        <w:tc>
          <w:tcPr/>
          <w:p w:rsidR="00000000" w:rsidDel="00000000" w:rsidP="00000000" w:rsidRDefault="00000000" w:rsidRPr="00000000" w14:paraId="00000023">
            <w:pPr>
              <w:rPr/>
            </w:pPr>
            <w:r w:rsidDel="00000000" w:rsidR="00000000" w:rsidRPr="00000000">
              <w:rPr>
                <w:rtl w:val="0"/>
              </w:rPr>
              <w:t xml:space="preserve">Sword (2&amp;1)</w:t>
            </w:r>
          </w:p>
        </w:tc>
        <w:tc>
          <w:tcPr/>
          <w:p w:rsidR="00000000" w:rsidDel="00000000" w:rsidP="00000000" w:rsidRDefault="00000000" w:rsidRPr="00000000" w14:paraId="00000024">
            <w:pPr>
              <w:rPr/>
            </w:pPr>
            <w:r w:rsidDel="00000000" w:rsidR="00000000" w:rsidRPr="00000000">
              <w:rPr>
                <w:rtl w:val="0"/>
              </w:rPr>
              <w:t xml:space="preserve">Sword (2&amp;1)</w:t>
            </w:r>
          </w:p>
        </w:tc>
        <w:tc>
          <w:tcPr/>
          <w:p w:rsidR="00000000" w:rsidDel="00000000" w:rsidP="00000000" w:rsidRDefault="00000000" w:rsidRPr="00000000" w14:paraId="00000025">
            <w:pPr>
              <w:rPr/>
            </w:pPr>
            <w:r w:rsidDel="00000000" w:rsidR="00000000" w:rsidRPr="00000000">
              <w:rPr>
                <w:rtl w:val="0"/>
              </w:rPr>
              <w:t xml:space="preserve">Sword (2&amp;1)</w:t>
            </w:r>
          </w:p>
        </w:tc>
        <w:tc>
          <w:tcPr/>
          <w:p w:rsidR="00000000" w:rsidDel="00000000" w:rsidP="00000000" w:rsidRDefault="00000000" w:rsidRPr="00000000" w14:paraId="00000026">
            <w:pPr>
              <w:rPr/>
            </w:pPr>
            <w:r w:rsidDel="00000000" w:rsidR="00000000" w:rsidRPr="00000000">
              <w:rPr>
                <w:rtl w:val="0"/>
              </w:rPr>
              <w:t xml:space="preserve">Sword (2&amp;1)</w:t>
            </w:r>
          </w:p>
        </w:tc>
      </w:tr>
      <w:tr>
        <w:trPr>
          <w:cantSplit w:val="0"/>
          <w:tblHeader w:val="0"/>
        </w:trPr>
        <w:tc>
          <w:tcPr/>
          <w:p w:rsidR="00000000" w:rsidDel="00000000" w:rsidP="00000000" w:rsidRDefault="00000000" w:rsidRPr="00000000" w14:paraId="00000027">
            <w:pPr>
              <w:rPr/>
            </w:pPr>
            <w:r w:rsidDel="00000000" w:rsidR="00000000" w:rsidRPr="00000000">
              <w:rPr>
                <w:rtl w:val="0"/>
              </w:rPr>
              <w:t xml:space="preserve">Fling (4)</w:t>
            </w:r>
          </w:p>
        </w:tc>
        <w:tc>
          <w:tcPr/>
          <w:p w:rsidR="00000000" w:rsidDel="00000000" w:rsidP="00000000" w:rsidRDefault="00000000" w:rsidRPr="00000000" w14:paraId="00000028">
            <w:pPr>
              <w:rPr/>
            </w:pPr>
            <w:r w:rsidDel="00000000" w:rsidR="00000000" w:rsidRPr="00000000">
              <w:rPr>
                <w:rtl w:val="0"/>
              </w:rPr>
              <w:t xml:space="preserve">Seann Triubhas (3&amp;1)</w:t>
            </w:r>
          </w:p>
        </w:tc>
        <w:tc>
          <w:tcPr/>
          <w:p w:rsidR="00000000" w:rsidDel="00000000" w:rsidP="00000000" w:rsidRDefault="00000000" w:rsidRPr="00000000" w14:paraId="00000029">
            <w:pPr>
              <w:rPr/>
            </w:pPr>
            <w:r w:rsidDel="00000000" w:rsidR="00000000" w:rsidRPr="00000000">
              <w:rPr>
                <w:rtl w:val="0"/>
              </w:rPr>
              <w:t xml:space="preserve">Seann Triubhas (3&amp;1)</w:t>
            </w:r>
          </w:p>
        </w:tc>
        <w:tc>
          <w:tcPr/>
          <w:p w:rsidR="00000000" w:rsidDel="00000000" w:rsidP="00000000" w:rsidRDefault="00000000" w:rsidRPr="00000000" w14:paraId="0000002A">
            <w:pPr>
              <w:rPr/>
            </w:pPr>
            <w:r w:rsidDel="00000000" w:rsidR="00000000" w:rsidRPr="00000000">
              <w:rPr>
                <w:rtl w:val="0"/>
              </w:rPr>
              <w:t xml:space="preserve">Seann Triubhas (3&amp;1)</w:t>
            </w:r>
          </w:p>
        </w:tc>
        <w:tc>
          <w:tcPr/>
          <w:p w:rsidR="00000000" w:rsidDel="00000000" w:rsidP="00000000" w:rsidRDefault="00000000" w:rsidRPr="00000000" w14:paraId="0000002B">
            <w:pPr>
              <w:rPr/>
            </w:pPr>
            <w:r w:rsidDel="00000000" w:rsidR="00000000" w:rsidRPr="00000000">
              <w:rPr>
                <w:rtl w:val="0"/>
              </w:rPr>
              <w:t xml:space="preserve">Seann Triubhas (3&amp;1)</w:t>
            </w:r>
          </w:p>
        </w:tc>
      </w:tr>
      <w:tr>
        <w:trPr>
          <w:cantSplit w:val="0"/>
          <w:tblHeader w:val="0"/>
        </w:trPr>
        <w:tc>
          <w:tcPr/>
          <w:p w:rsidR="00000000" w:rsidDel="00000000" w:rsidP="00000000" w:rsidRDefault="00000000" w:rsidRPr="00000000" w14:paraId="0000002C">
            <w:pPr>
              <w:rPr/>
            </w:pPr>
            <w:r w:rsidDel="00000000" w:rsidR="00000000" w:rsidRPr="00000000">
              <w:rPr>
                <w:rtl w:val="0"/>
              </w:rPr>
              <w:t xml:space="preserve">Sword (2+1)</w:t>
            </w:r>
          </w:p>
        </w:tc>
        <w:tc>
          <w:tcPr/>
          <w:p w:rsidR="00000000" w:rsidDel="00000000" w:rsidP="00000000" w:rsidRDefault="00000000" w:rsidRPr="00000000" w14:paraId="0000002D">
            <w:pPr>
              <w:rPr/>
            </w:pPr>
            <w:r w:rsidDel="00000000" w:rsidR="00000000" w:rsidRPr="00000000">
              <w:rPr>
                <w:rtl w:val="0"/>
              </w:rPr>
              <w:t xml:space="preserve">Lilt (4)</w:t>
            </w:r>
          </w:p>
        </w:tc>
        <w:tc>
          <w:tcPr/>
          <w:p w:rsidR="00000000" w:rsidDel="00000000" w:rsidP="00000000" w:rsidRDefault="00000000" w:rsidRPr="00000000" w14:paraId="0000002E">
            <w:pPr>
              <w:rPr/>
            </w:pPr>
            <w:r w:rsidDel="00000000" w:rsidR="00000000" w:rsidRPr="00000000">
              <w:rPr>
                <w:rtl w:val="0"/>
              </w:rPr>
              <w:t xml:space="preserve">Lilt (4)</w:t>
            </w:r>
          </w:p>
        </w:tc>
        <w:tc>
          <w:tcPr/>
          <w:p w:rsidR="00000000" w:rsidDel="00000000" w:rsidP="00000000" w:rsidRDefault="00000000" w:rsidRPr="00000000" w14:paraId="0000002F">
            <w:pPr>
              <w:rPr/>
            </w:pPr>
            <w:r w:rsidDel="00000000" w:rsidR="00000000" w:rsidRPr="00000000">
              <w:rPr>
                <w:rtl w:val="0"/>
              </w:rPr>
              <w:t xml:space="preserve">Lilt (4)</w:t>
            </w:r>
          </w:p>
        </w:tc>
        <w:tc>
          <w:tcPr/>
          <w:p w:rsidR="00000000" w:rsidDel="00000000" w:rsidP="00000000" w:rsidRDefault="00000000" w:rsidRPr="00000000" w14:paraId="00000030">
            <w:pPr>
              <w:rPr/>
            </w:pPr>
            <w:r w:rsidDel="00000000" w:rsidR="00000000" w:rsidRPr="00000000">
              <w:rPr>
                <w:rtl w:val="0"/>
              </w:rPr>
              <w:t xml:space="preserve">Highland Laddie (4)</w:t>
            </w:r>
          </w:p>
        </w:tc>
      </w:tr>
      <w:tr>
        <w:trPr>
          <w:cantSplit w:val="0"/>
          <w:tblHeader w:val="0"/>
        </w:trPr>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pPr>
            <w:r w:rsidDel="00000000" w:rsidR="00000000" w:rsidRPr="00000000">
              <w:rPr>
                <w:rtl w:val="0"/>
              </w:rPr>
              <w:t xml:space="preserve">Flora (4)</w:t>
            </w:r>
          </w:p>
        </w:tc>
        <w:tc>
          <w:tcPr/>
          <w:p w:rsidR="00000000" w:rsidDel="00000000" w:rsidP="00000000" w:rsidRDefault="00000000" w:rsidRPr="00000000" w14:paraId="00000033">
            <w:pPr>
              <w:rPr/>
            </w:pPr>
            <w:r w:rsidDel="00000000" w:rsidR="00000000" w:rsidRPr="00000000">
              <w:rPr>
                <w:rtl w:val="0"/>
              </w:rPr>
              <w:t xml:space="preserve">Flora (4)</w:t>
            </w:r>
          </w:p>
        </w:tc>
        <w:tc>
          <w:tcPr/>
          <w:p w:rsidR="00000000" w:rsidDel="00000000" w:rsidP="00000000" w:rsidRDefault="00000000" w:rsidRPr="00000000" w14:paraId="00000034">
            <w:pPr>
              <w:rPr/>
            </w:pPr>
            <w:r w:rsidDel="00000000" w:rsidR="00000000" w:rsidRPr="00000000">
              <w:rPr>
                <w:rtl w:val="0"/>
              </w:rPr>
              <w:t xml:space="preserve">Flora (4)</w:t>
            </w:r>
          </w:p>
        </w:tc>
        <w:tc>
          <w:tcPr/>
          <w:p w:rsidR="00000000" w:rsidDel="00000000" w:rsidP="00000000" w:rsidRDefault="00000000" w:rsidRPr="00000000" w14:paraId="00000035">
            <w:pPr>
              <w:rPr/>
            </w:pPr>
            <w:r w:rsidDel="00000000" w:rsidR="00000000" w:rsidRPr="00000000">
              <w:rPr>
                <w:rtl w:val="0"/>
              </w:rPr>
              <w:t xml:space="preserve">Hornpipe (4)</w:t>
            </w:r>
          </w:p>
        </w:tc>
      </w:tr>
    </w:tbl>
    <w:p w:rsidR="00000000" w:rsidDel="00000000" w:rsidP="00000000" w:rsidRDefault="00000000" w:rsidRPr="00000000" w14:paraId="00000036">
      <w:pPr>
        <w:spacing w:after="0" w:line="240" w:lineRule="auto"/>
        <w:rPr/>
      </w:pPr>
      <w:r w:rsidDel="00000000" w:rsidR="00000000" w:rsidRPr="00000000">
        <w:rPr>
          <w:rtl w:val="0"/>
        </w:rPr>
      </w:r>
    </w:p>
    <w:p w:rsidR="00000000" w:rsidDel="00000000" w:rsidP="00000000" w:rsidRDefault="00000000" w:rsidRPr="00000000" w14:paraId="00000037">
      <w:pPr>
        <w:spacing w:after="0" w:line="240" w:lineRule="auto"/>
        <w:rPr/>
      </w:pPr>
      <w:r w:rsidDel="00000000" w:rsidR="00000000" w:rsidRPr="00000000">
        <w:rPr>
          <w:rtl w:val="0"/>
        </w:rPr>
        <w:t xml:space="preserve">Medals will be awarded in each group according to entries.  Oldest Premier group(s) will receive cash awards. Prize money to be determined.  All groups will be awarded aggregate trophies. </w:t>
      </w:r>
    </w:p>
    <w:p w:rsidR="00000000" w:rsidDel="00000000" w:rsidP="00000000" w:rsidRDefault="00000000" w:rsidRPr="00000000" w14:paraId="00000038">
      <w:pPr>
        <w:spacing w:after="0" w:line="240" w:lineRule="auto"/>
        <w:rPr/>
      </w:pPr>
      <w:r w:rsidDel="00000000" w:rsidR="00000000" w:rsidRPr="00000000">
        <w:rPr>
          <w:rtl w:val="0"/>
        </w:rPr>
      </w:r>
    </w:p>
    <w:p w:rsidR="00000000" w:rsidDel="00000000" w:rsidP="00000000" w:rsidRDefault="00000000" w:rsidRPr="00000000" w14:paraId="00000039">
      <w:pPr>
        <w:spacing w:after="0" w:line="240" w:lineRule="auto"/>
        <w:rPr/>
      </w:pPr>
      <w:r w:rsidDel="00000000" w:rsidR="00000000" w:rsidRPr="00000000">
        <w:rPr>
          <w:rtl w:val="0"/>
        </w:rPr>
      </w:r>
    </w:p>
    <w:p w:rsidR="00000000" w:rsidDel="00000000" w:rsidP="00000000" w:rsidRDefault="00000000" w:rsidRPr="00000000" w14:paraId="0000003A">
      <w:pPr>
        <w:spacing w:after="0" w:line="240" w:lineRule="auto"/>
        <w:jc w:val="center"/>
        <w:rPr>
          <w:b w:val="1"/>
        </w:rPr>
      </w:pPr>
      <w:r w:rsidDel="00000000" w:rsidR="00000000" w:rsidRPr="00000000">
        <w:rPr>
          <w:b w:val="1"/>
          <w:rtl w:val="0"/>
        </w:rPr>
        <w:t xml:space="preserve">To enter the competition, please complete the following page and email to Towns Killough at </w:t>
      </w:r>
      <w:hyperlink r:id="rId9">
        <w:r w:rsidDel="00000000" w:rsidR="00000000" w:rsidRPr="00000000">
          <w:rPr>
            <w:b w:val="1"/>
            <w:color w:val="0563c1"/>
            <w:u w:val="single"/>
            <w:rtl w:val="0"/>
          </w:rPr>
          <w:t xml:space="preserve">TownsKillough@gmail.com</w:t>
        </w:r>
      </w:hyperlink>
      <w:r w:rsidDel="00000000" w:rsidR="00000000" w:rsidRPr="00000000">
        <w:rPr>
          <w:b w:val="1"/>
          <w:rtl w:val="0"/>
        </w:rPr>
        <w:t xml:space="preserve">. </w:t>
      </w:r>
    </w:p>
    <w:p w:rsidR="00000000" w:rsidDel="00000000" w:rsidP="00000000" w:rsidRDefault="00000000" w:rsidRPr="00000000" w14:paraId="0000003B">
      <w:pPr>
        <w:spacing w:after="0" w:line="240" w:lineRule="auto"/>
        <w:jc w:val="center"/>
        <w:rPr>
          <w:b w:val="1"/>
        </w:rPr>
      </w:pPr>
      <w:r w:rsidDel="00000000" w:rsidR="00000000" w:rsidRPr="00000000">
        <w:rPr>
          <w:b w:val="1"/>
          <w:rtl w:val="0"/>
        </w:rPr>
        <w:t xml:space="preserve">Payment to be made at the same time via the link below.</w:t>
      </w:r>
    </w:p>
    <w:p w:rsidR="00000000" w:rsidDel="00000000" w:rsidP="00000000" w:rsidRDefault="00000000" w:rsidRPr="00000000" w14:paraId="0000003C">
      <w:pPr>
        <w:spacing w:after="0" w:line="240" w:lineRule="auto"/>
        <w:jc w:val="center"/>
        <w:rPr>
          <w:b w:val="1"/>
        </w:rPr>
      </w:pPr>
      <w:r w:rsidDel="00000000" w:rsidR="00000000" w:rsidRPr="00000000">
        <w:rPr>
          <w:b w:val="1"/>
          <w:color w:val="ff0000"/>
          <w:rtl w:val="0"/>
        </w:rPr>
        <w:t xml:space="preserve">*** </w:t>
      </w:r>
      <w:r w:rsidDel="00000000" w:rsidR="00000000" w:rsidRPr="00000000">
        <w:rPr>
          <w:b w:val="1"/>
          <w:rtl w:val="0"/>
        </w:rPr>
        <w:t xml:space="preserve"> On-line payment only.  Link for payment:  </w:t>
      </w:r>
      <w:hyperlink r:id="rId10">
        <w:r w:rsidDel="00000000" w:rsidR="00000000" w:rsidRPr="00000000">
          <w:rPr>
            <w:rFonts w:ascii="Aptos" w:cs="Aptos" w:eastAsia="Aptos" w:hAnsi="Aptos"/>
            <w:b w:val="1"/>
            <w:color w:val="0563c1"/>
            <w:u w:val="single"/>
            <w:rtl w:val="0"/>
          </w:rPr>
          <w:t xml:space="preserve">https://secure.vafest.org/2471</w:t>
        </w:r>
      </w:hyperlink>
      <w:r w:rsidDel="00000000" w:rsidR="00000000" w:rsidRPr="00000000">
        <w:rPr>
          <w:rFonts w:ascii="Aptos" w:cs="Aptos" w:eastAsia="Aptos" w:hAnsi="Aptos"/>
          <w:b w:val="1"/>
          <w:color w:val="000000"/>
          <w:rtl w:val="0"/>
        </w:rPr>
        <w:t xml:space="preserve">   </w:t>
      </w:r>
      <w:r w:rsidDel="00000000" w:rsidR="00000000" w:rsidRPr="00000000">
        <w:rPr>
          <w:rFonts w:ascii="Aptos" w:cs="Aptos" w:eastAsia="Aptos" w:hAnsi="Aptos"/>
          <w:b w:val="1"/>
          <w:color w:val="ff0000"/>
          <w:rtl w:val="0"/>
        </w:rPr>
        <w:t xml:space="preserve">***</w:t>
      </w:r>
      <w:r w:rsidDel="00000000" w:rsidR="00000000" w:rsidRPr="00000000">
        <w:rPr>
          <w:rtl w:val="0"/>
        </w:rPr>
      </w:r>
    </w:p>
    <w:p w:rsidR="00000000" w:rsidDel="00000000" w:rsidP="00000000" w:rsidRDefault="00000000" w:rsidRPr="00000000" w14:paraId="0000003D">
      <w:pPr>
        <w:spacing w:after="0" w:line="240" w:lineRule="auto"/>
        <w:rPr/>
      </w:pPr>
      <w:r w:rsidDel="00000000" w:rsidR="00000000" w:rsidRPr="00000000">
        <w:rPr>
          <w:rtl w:val="0"/>
        </w:rPr>
      </w:r>
    </w:p>
    <w:p w:rsidR="00000000" w:rsidDel="00000000" w:rsidP="00000000" w:rsidRDefault="00000000" w:rsidRPr="00000000" w14:paraId="0000003E">
      <w:pPr>
        <w:spacing w:after="0" w:line="240" w:lineRule="auto"/>
        <w:rPr/>
      </w:pPr>
      <w:r w:rsidDel="00000000" w:rsidR="00000000" w:rsidRPr="00000000">
        <w:rPr>
          <w:rtl w:val="0"/>
        </w:rPr>
      </w:r>
    </w:p>
    <w:p w:rsidR="00000000" w:rsidDel="00000000" w:rsidP="00000000" w:rsidRDefault="00000000" w:rsidRPr="00000000" w14:paraId="0000003F">
      <w:pPr>
        <w:spacing w:after="0" w:line="240" w:lineRule="auto"/>
        <w:rPr/>
      </w:pPr>
      <w:r w:rsidDel="00000000" w:rsidR="00000000" w:rsidRPr="00000000">
        <w:rPr>
          <w:rtl w:val="0"/>
        </w:rPr>
      </w:r>
    </w:p>
    <w:p w:rsidR="00000000" w:rsidDel="00000000" w:rsidP="00000000" w:rsidRDefault="00000000" w:rsidRPr="00000000" w14:paraId="00000040">
      <w:pPr>
        <w:spacing w:after="0" w:line="240" w:lineRule="auto"/>
        <w:jc w:val="center"/>
        <w:rPr/>
      </w:pPr>
      <w:r w:rsidDel="00000000" w:rsidR="00000000" w:rsidRPr="00000000">
        <w:rPr/>
        <w:drawing>
          <wp:inline distB="0" distT="0" distL="0" distR="0">
            <wp:extent cx="2956154" cy="1304576"/>
            <wp:effectExtent b="0" l="0" r="0" t="0"/>
            <wp:docPr id="1641269869"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956154" cy="1304576"/>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spacing w:after="0" w:line="240" w:lineRule="auto"/>
        <w:rPr/>
      </w:pPr>
      <w:r w:rsidDel="00000000" w:rsidR="00000000" w:rsidRPr="00000000">
        <w:rPr>
          <w:rtl w:val="0"/>
        </w:rPr>
      </w:r>
    </w:p>
    <w:p w:rsidR="00000000" w:rsidDel="00000000" w:rsidP="00000000" w:rsidRDefault="00000000" w:rsidRPr="00000000" w14:paraId="00000042">
      <w:pPr>
        <w:spacing w:after="0" w:line="240" w:lineRule="auto"/>
        <w:jc w:val="center"/>
        <w:rPr>
          <w:sz w:val="32"/>
          <w:szCs w:val="32"/>
        </w:rPr>
      </w:pPr>
      <w:r w:rsidDel="00000000" w:rsidR="00000000" w:rsidRPr="00000000">
        <w:rPr>
          <w:b w:val="1"/>
          <w:sz w:val="32"/>
          <w:szCs w:val="32"/>
          <w:rtl w:val="0"/>
        </w:rPr>
        <w:t xml:space="preserve">2024 Virginia International Tattoo Highland Dancing Competition</w:t>
      </w:r>
      <w:r w:rsidDel="00000000" w:rsidR="00000000" w:rsidRPr="00000000">
        <w:rPr>
          <w:rtl w:val="0"/>
        </w:rPr>
      </w:r>
    </w:p>
    <w:p w:rsidR="00000000" w:rsidDel="00000000" w:rsidP="00000000" w:rsidRDefault="00000000" w:rsidRPr="00000000" w14:paraId="00000043">
      <w:pPr>
        <w:spacing w:after="0" w:line="240" w:lineRule="auto"/>
        <w:jc w:val="center"/>
        <w:rPr>
          <w:sz w:val="24"/>
          <w:szCs w:val="24"/>
        </w:rPr>
      </w:pPr>
      <w:r w:rsidDel="00000000" w:rsidR="00000000" w:rsidRPr="00000000">
        <w:rPr>
          <w:sz w:val="24"/>
          <w:szCs w:val="24"/>
          <w:rtl w:val="0"/>
        </w:rPr>
        <w:t xml:space="preserve">Saturday, April 20th, 2024  *   Plaza of Norfolk Scope Arena  *   SE0425</w:t>
      </w:r>
    </w:p>
    <w:p w:rsidR="00000000" w:rsidDel="00000000" w:rsidP="00000000" w:rsidRDefault="00000000" w:rsidRPr="00000000" w14:paraId="00000044">
      <w:pPr>
        <w:spacing w:after="0" w:line="240" w:lineRule="auto"/>
        <w:rPr>
          <w:b w:val="1"/>
          <w:sz w:val="24"/>
          <w:szCs w:val="24"/>
        </w:rPr>
      </w:pPr>
      <w:r w:rsidDel="00000000" w:rsidR="00000000" w:rsidRPr="00000000">
        <w:rPr>
          <w:rtl w:val="0"/>
        </w:rPr>
      </w:r>
    </w:p>
    <w:p w:rsidR="00000000" w:rsidDel="00000000" w:rsidP="00000000" w:rsidRDefault="00000000" w:rsidRPr="00000000" w14:paraId="00000045">
      <w:pPr>
        <w:spacing w:after="0" w:line="240" w:lineRule="auto"/>
        <w:rPr>
          <w:b w:val="1"/>
          <w:sz w:val="28"/>
          <w:szCs w:val="28"/>
        </w:rPr>
      </w:pPr>
      <w:r w:rsidDel="00000000" w:rsidR="00000000" w:rsidRPr="00000000">
        <w:rPr>
          <w:b w:val="1"/>
          <w:sz w:val="28"/>
          <w:szCs w:val="28"/>
          <w:rtl w:val="0"/>
        </w:rPr>
        <w:t xml:space="preserve">DANCER REGISTRATION INFORMATION</w:t>
      </w:r>
    </w:p>
    <w:p w:rsidR="00000000" w:rsidDel="00000000" w:rsidP="00000000" w:rsidRDefault="00000000" w:rsidRPr="00000000" w14:paraId="00000046">
      <w:pPr>
        <w:spacing w:after="0" w:line="240" w:lineRule="auto"/>
        <w:rPr>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Payment to be made on-line at </w:t>
      </w:r>
      <w:hyperlink r:id="rId12">
        <w:r w:rsidDel="00000000" w:rsidR="00000000" w:rsidRPr="00000000">
          <w:rPr>
            <w:rFonts w:ascii="Calibri" w:cs="Calibri" w:eastAsia="Calibri" w:hAnsi="Calibri"/>
            <w:b w:val="1"/>
            <w:i w:val="0"/>
            <w:smallCaps w:val="0"/>
            <w:strike w:val="0"/>
            <w:color w:val="0563c1"/>
            <w:sz w:val="24"/>
            <w:szCs w:val="24"/>
            <w:u w:val="single"/>
            <w:shd w:fill="auto" w:val="clear"/>
            <w:vertAlign w:val="baseline"/>
            <w:rtl w:val="0"/>
          </w:rPr>
          <w:t xml:space="preserve">https://secure.vafest.org/2471</w:t>
        </w:r>
      </w:hyperlink>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Please make note of your login email, as it will be used to confirm your registration payment below.</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Email entry to Towns Killough at </w:t>
      </w:r>
      <w:hyperlink r:id="rId13">
        <w:r w:rsidDel="00000000" w:rsidR="00000000" w:rsidRPr="00000000">
          <w:rPr>
            <w:rFonts w:ascii="Calibri" w:cs="Calibri" w:eastAsia="Calibri" w:hAnsi="Calibri"/>
            <w:b w:val="1"/>
            <w:i w:val="0"/>
            <w:smallCaps w:val="0"/>
            <w:strike w:val="0"/>
            <w:color w:val="0563c1"/>
            <w:sz w:val="24"/>
            <w:szCs w:val="24"/>
            <w:u w:val="single"/>
            <w:shd w:fill="auto" w:val="clear"/>
            <w:vertAlign w:val="baseline"/>
            <w:rtl w:val="0"/>
          </w:rPr>
          <w:t xml:space="preserve">TownsKillough@gmail.com</w:t>
        </w:r>
      </w:hyperlink>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109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55"/>
        <w:gridCol w:w="630"/>
        <w:gridCol w:w="720"/>
        <w:gridCol w:w="1350"/>
        <w:gridCol w:w="630"/>
        <w:gridCol w:w="705"/>
        <w:gridCol w:w="5660"/>
        <w:tblGridChange w:id="0">
          <w:tblGrid>
            <w:gridCol w:w="1255"/>
            <w:gridCol w:w="630"/>
            <w:gridCol w:w="720"/>
            <w:gridCol w:w="1350"/>
            <w:gridCol w:w="630"/>
            <w:gridCol w:w="705"/>
            <w:gridCol w:w="5660"/>
          </w:tblGrid>
        </w:tblGridChange>
      </w:tblGrid>
      <w:tr>
        <w:trPr>
          <w:cantSplit w:val="0"/>
          <w:tblHeader w:val="0"/>
        </w:trPr>
        <w:tc>
          <w:tcPr>
            <w:gridSpan w:val="2"/>
          </w:tcPr>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sz w:val="24"/>
                <w:szCs w:val="24"/>
                <w:rtl w:val="0"/>
              </w:rPr>
              <w:t xml:space="preserve">Dancer Name:</w:t>
            </w:r>
          </w:p>
        </w:tc>
        <w:tc>
          <w:tcPr>
            <w:gridSpan w:val="5"/>
          </w:tcPr>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sz w:val="24"/>
                <w:szCs w:val="24"/>
                <w:rtl w:val="0"/>
              </w:rPr>
              <w:t xml:space="preserve">Login email address used for registration payment:</w:t>
            </w:r>
          </w:p>
          <w:p w:rsidR="00000000" w:rsidDel="00000000" w:rsidP="00000000" w:rsidRDefault="00000000" w:rsidRPr="00000000" w14:paraId="00000059">
            <w:pPr>
              <w:rPr>
                <w:sz w:val="24"/>
                <w:szCs w:val="24"/>
              </w:rPr>
            </w:pPr>
            <w:r w:rsidDel="00000000" w:rsidR="00000000" w:rsidRPr="00000000">
              <w:rPr>
                <w:rtl w:val="0"/>
              </w:rPr>
            </w:r>
          </w:p>
        </w:tc>
        <w:tc>
          <w:tcPr/>
          <w:p w:rsidR="00000000" w:rsidDel="00000000" w:rsidP="00000000" w:rsidRDefault="00000000" w:rsidRPr="00000000" w14:paraId="0000005F">
            <w:pPr>
              <w:rPr>
                <w:sz w:val="24"/>
                <w:szCs w:val="24"/>
              </w:rPr>
            </w:pP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sz w:val="24"/>
                <w:szCs w:val="24"/>
                <w:rtl w:val="0"/>
              </w:rPr>
              <w:t xml:space="preserve">cityofedinburghhda@hotmail.co.uk</w:t>
            </w:r>
          </w:p>
        </w:tc>
      </w:tr>
      <w:tr>
        <w:trPr>
          <w:cantSplit w:val="0"/>
          <w:tblHeader w:val="0"/>
        </w:trPr>
        <w:tc>
          <w:tcPr>
            <w:gridSpan w:val="4"/>
          </w:tcPr>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sz w:val="24"/>
                <w:szCs w:val="24"/>
                <w:rtl w:val="0"/>
              </w:rPr>
              <w:t xml:space="preserve">FUSTA/RSOBHD/ScotDance Canada #:</w:t>
            </w:r>
          </w:p>
          <w:p w:rsidR="00000000" w:rsidDel="00000000" w:rsidP="00000000" w:rsidRDefault="00000000" w:rsidRPr="00000000" w14:paraId="00000063">
            <w:pPr>
              <w:rPr>
                <w:sz w:val="24"/>
                <w:szCs w:val="24"/>
              </w:rPr>
            </w:pPr>
            <w:r w:rsidDel="00000000" w:rsidR="00000000" w:rsidRPr="00000000">
              <w:rPr>
                <w:rtl w:val="0"/>
              </w:rPr>
            </w:r>
          </w:p>
        </w:tc>
        <w:tc>
          <w:tcPr>
            <w:gridSpan w:val="3"/>
          </w:tcPr>
          <w:p w:rsidR="00000000" w:rsidDel="00000000" w:rsidP="00000000" w:rsidRDefault="00000000" w:rsidRPr="00000000" w14:paraId="00000067">
            <w:pPr>
              <w:rPr>
                <w:sz w:val="24"/>
                <w:szCs w:val="24"/>
              </w:rPr>
            </w:pPr>
            <w:r w:rsidDel="00000000" w:rsidR="00000000" w:rsidRPr="00000000">
              <w:rPr>
                <w:rtl w:val="0"/>
              </w:rPr>
            </w:r>
          </w:p>
          <w:p w:rsidR="00000000" w:rsidDel="00000000" w:rsidP="00000000" w:rsidRDefault="00000000" w:rsidRPr="00000000" w14:paraId="00000068">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rPr>
                <w:sz w:val="24"/>
                <w:szCs w:val="24"/>
              </w:rPr>
            </w:pPr>
            <w:r w:rsidDel="00000000" w:rsidR="00000000" w:rsidRPr="00000000">
              <w:rPr>
                <w:sz w:val="24"/>
                <w:szCs w:val="24"/>
                <w:rtl w:val="0"/>
              </w:rPr>
              <w:t xml:space="preserve">Circle one:   </w:t>
            </w:r>
          </w:p>
        </w:tc>
        <w:tc>
          <w:tcPr>
            <w:gridSpan w:val="6"/>
          </w:tcPr>
          <w:p w:rsidR="00000000" w:rsidDel="00000000" w:rsidP="00000000" w:rsidRDefault="00000000" w:rsidRPr="00000000" w14:paraId="0000006D">
            <w:pPr>
              <w:rPr>
                <w:sz w:val="24"/>
                <w:szCs w:val="24"/>
              </w:rPr>
            </w:pPr>
            <w:r w:rsidDel="00000000" w:rsidR="00000000" w:rsidRPr="00000000">
              <w:rPr>
                <w:sz w:val="24"/>
                <w:szCs w:val="24"/>
                <w:rtl w:val="0"/>
              </w:rPr>
              <w:t xml:space="preserve">           </w:t>
            </w:r>
          </w:p>
          <w:p w:rsidR="00000000" w:rsidDel="00000000" w:rsidP="00000000" w:rsidRDefault="00000000" w:rsidRPr="00000000" w14:paraId="0000006E">
            <w:pPr>
              <w:rPr>
                <w:sz w:val="24"/>
                <w:szCs w:val="24"/>
              </w:rPr>
            </w:pPr>
            <w:r w:rsidDel="00000000" w:rsidR="00000000" w:rsidRPr="00000000">
              <w:rPr>
                <w:sz w:val="24"/>
                <w:szCs w:val="24"/>
                <w:rtl w:val="0"/>
              </w:rPr>
              <w:t xml:space="preserve">          Primary                  Beginner                  Novice                  Intermediate                  Premier</w:t>
            </w:r>
          </w:p>
          <w:p w:rsidR="00000000" w:rsidDel="00000000" w:rsidP="00000000" w:rsidRDefault="00000000" w:rsidRPr="00000000" w14:paraId="0000006F">
            <w:pPr>
              <w:rPr>
                <w:sz w:val="24"/>
                <w:szCs w:val="24"/>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sz w:val="24"/>
                <w:szCs w:val="24"/>
                <w:rtl w:val="0"/>
              </w:rPr>
              <w:t xml:space="preserve">Date of Birth (Day/Month/Year)</w:t>
            </w:r>
          </w:p>
          <w:p w:rsidR="00000000" w:rsidDel="00000000" w:rsidP="00000000" w:rsidRDefault="00000000" w:rsidRPr="00000000" w14:paraId="00000077">
            <w:pPr>
              <w:rPr>
                <w:sz w:val="24"/>
                <w:szCs w:val="24"/>
              </w:rPr>
            </w:pPr>
            <w:r w:rsidDel="00000000" w:rsidR="00000000" w:rsidRPr="00000000">
              <w:rPr>
                <w:rtl w:val="0"/>
              </w:rPr>
            </w:r>
          </w:p>
        </w:tc>
        <w:tc>
          <w:tcPr/>
          <w:p w:rsidR="00000000" w:rsidDel="00000000" w:rsidP="00000000" w:rsidRDefault="00000000" w:rsidRPr="00000000" w14:paraId="0000007D">
            <w:pPr>
              <w:rPr>
                <w:sz w:val="24"/>
                <w:szCs w:val="24"/>
              </w:rPr>
            </w:pPr>
            <w:r w:rsidDel="00000000" w:rsidR="00000000" w:rsidRPr="00000000">
              <w:rPr>
                <w:rtl w:val="0"/>
              </w:rPr>
            </w:r>
          </w:p>
          <w:p w:rsidR="00000000" w:rsidDel="00000000" w:rsidP="00000000" w:rsidRDefault="00000000" w:rsidRPr="00000000" w14:paraId="0000007E">
            <w:pPr>
              <w:rPr>
                <w:sz w:val="24"/>
                <w:szCs w:val="24"/>
              </w:rPr>
            </w:pPr>
            <w:r w:rsidDel="00000000" w:rsidR="00000000" w:rsidRPr="00000000">
              <w:rPr>
                <w:sz w:val="24"/>
                <w:szCs w:val="24"/>
                <w:rtl w:val="0"/>
              </w:rPr>
              <w:t xml:space="preserve">Age as of 4/19/2024</w:t>
            </w:r>
          </w:p>
        </w:tc>
      </w:tr>
      <w:tr>
        <w:trPr>
          <w:cantSplit w:val="0"/>
          <w:tblHeader w:val="0"/>
        </w:trPr>
        <w:tc>
          <w:tcPr>
            <w:gridSpan w:val="3"/>
          </w:tcPr>
          <w:p w:rsidR="00000000" w:rsidDel="00000000" w:rsidP="00000000" w:rsidRDefault="00000000" w:rsidRPr="00000000" w14:paraId="0000007F">
            <w:pPr>
              <w:rPr>
                <w:sz w:val="24"/>
                <w:szCs w:val="24"/>
              </w:rPr>
            </w:pPr>
            <w:r w:rsidDel="00000000" w:rsidR="00000000" w:rsidRPr="00000000">
              <w:rPr>
                <w:rtl w:val="0"/>
              </w:rPr>
            </w:r>
          </w:p>
          <w:p w:rsidR="00000000" w:rsidDel="00000000" w:rsidP="00000000" w:rsidRDefault="00000000" w:rsidRPr="00000000" w14:paraId="00000080">
            <w:pPr>
              <w:rPr>
                <w:sz w:val="24"/>
                <w:szCs w:val="24"/>
              </w:rPr>
            </w:pPr>
            <w:r w:rsidDel="00000000" w:rsidR="00000000" w:rsidRPr="00000000">
              <w:rPr>
                <w:sz w:val="24"/>
                <w:szCs w:val="24"/>
                <w:rtl w:val="0"/>
              </w:rPr>
              <w:t xml:space="preserve">Teacher/Dance School:</w:t>
            </w:r>
          </w:p>
        </w:tc>
        <w:tc>
          <w:tcPr>
            <w:gridSpan w:val="4"/>
          </w:tcPr>
          <w:p w:rsidR="00000000" w:rsidDel="00000000" w:rsidP="00000000" w:rsidRDefault="00000000" w:rsidRPr="00000000" w14:paraId="00000083">
            <w:pPr>
              <w:rPr>
                <w:sz w:val="24"/>
                <w:szCs w:val="24"/>
              </w:rPr>
            </w:pPr>
            <w:r w:rsidDel="00000000" w:rsidR="00000000" w:rsidRPr="00000000">
              <w:rPr>
                <w:rtl w:val="0"/>
              </w:rPr>
            </w:r>
          </w:p>
          <w:p w:rsidR="00000000" w:rsidDel="00000000" w:rsidP="00000000" w:rsidRDefault="00000000" w:rsidRPr="00000000" w14:paraId="00000084">
            <w:pPr>
              <w:rPr>
                <w:sz w:val="24"/>
                <w:szCs w:val="24"/>
              </w:rPr>
            </w:pPr>
            <w:r w:rsidDel="00000000" w:rsidR="00000000" w:rsidRPr="00000000">
              <w:rPr>
                <w:rtl w:val="0"/>
              </w:rPr>
            </w:r>
          </w:p>
          <w:p w:rsidR="00000000" w:rsidDel="00000000" w:rsidP="00000000" w:rsidRDefault="00000000" w:rsidRPr="00000000" w14:paraId="00000085">
            <w:pPr>
              <w:rPr>
                <w:sz w:val="24"/>
                <w:szCs w:val="24"/>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89">
            <w:pPr>
              <w:rPr>
                <w:sz w:val="24"/>
                <w:szCs w:val="24"/>
              </w:rPr>
            </w:pPr>
            <w:r w:rsidDel="00000000" w:rsidR="00000000" w:rsidRPr="00000000">
              <w:rPr>
                <w:rtl w:val="0"/>
              </w:rPr>
            </w:r>
          </w:p>
          <w:p w:rsidR="00000000" w:rsidDel="00000000" w:rsidP="00000000" w:rsidRDefault="00000000" w:rsidRPr="00000000" w14:paraId="0000008A">
            <w:pPr>
              <w:rPr>
                <w:sz w:val="24"/>
                <w:szCs w:val="24"/>
              </w:rPr>
            </w:pPr>
            <w:r w:rsidDel="00000000" w:rsidR="00000000" w:rsidRPr="00000000">
              <w:rPr>
                <w:sz w:val="24"/>
                <w:szCs w:val="24"/>
                <w:rtl w:val="0"/>
              </w:rPr>
              <w:t xml:space="preserve">Parent Name (if under 18 years) and Email: </w:t>
            </w:r>
          </w:p>
          <w:p w:rsidR="00000000" w:rsidDel="00000000" w:rsidP="00000000" w:rsidRDefault="00000000" w:rsidRPr="00000000" w14:paraId="0000008B">
            <w:pPr>
              <w:rPr>
                <w:sz w:val="24"/>
                <w:szCs w:val="24"/>
              </w:rPr>
            </w:pPr>
            <w:r w:rsidDel="00000000" w:rsidR="00000000" w:rsidRPr="00000000">
              <w:rPr>
                <w:rtl w:val="0"/>
              </w:rPr>
            </w:r>
          </w:p>
        </w:tc>
        <w:tc>
          <w:tcPr>
            <w:gridSpan w:val="2"/>
          </w:tcPr>
          <w:p w:rsidR="00000000" w:rsidDel="00000000" w:rsidP="00000000" w:rsidRDefault="00000000" w:rsidRPr="00000000" w14:paraId="00000090">
            <w:pPr>
              <w:rPr>
                <w:sz w:val="24"/>
                <w:szCs w:val="24"/>
              </w:rPr>
            </w:pPr>
            <w:r w:rsidDel="00000000" w:rsidR="00000000" w:rsidRPr="00000000">
              <w:rPr>
                <w:rtl w:val="0"/>
              </w:rPr>
            </w:r>
          </w:p>
          <w:p w:rsidR="00000000" w:rsidDel="00000000" w:rsidP="00000000" w:rsidRDefault="00000000" w:rsidRPr="00000000" w14:paraId="00000091">
            <w:pPr>
              <w:rPr>
                <w:sz w:val="24"/>
                <w:szCs w:val="24"/>
              </w:rPr>
            </w:pPr>
            <w:r w:rsidDel="00000000" w:rsidR="00000000" w:rsidRPr="00000000">
              <w:rPr>
                <w:rtl w:val="0"/>
              </w:rPr>
            </w:r>
          </w:p>
        </w:tc>
      </w:tr>
    </w:tbl>
    <w:p w:rsidR="00000000" w:rsidDel="00000000" w:rsidP="00000000" w:rsidRDefault="00000000" w:rsidRPr="00000000" w14:paraId="00000093">
      <w:pPr>
        <w:spacing w:after="0" w:line="240" w:lineRule="auto"/>
        <w:rPr>
          <w:sz w:val="24"/>
          <w:szCs w:val="24"/>
        </w:rPr>
      </w:pPr>
      <w:r w:rsidDel="00000000" w:rsidR="00000000" w:rsidRPr="00000000">
        <w:rPr>
          <w:rtl w:val="0"/>
        </w:rPr>
      </w:r>
    </w:p>
    <w:p w:rsidR="00000000" w:rsidDel="00000000" w:rsidP="00000000" w:rsidRDefault="00000000" w:rsidRPr="00000000" w14:paraId="00000094">
      <w:pPr>
        <w:spacing w:after="0" w:line="240" w:lineRule="auto"/>
        <w:rPr/>
      </w:pPr>
      <w:r w:rsidDel="00000000" w:rsidR="00000000" w:rsidRPr="00000000">
        <w:rPr>
          <w:rtl w:val="0"/>
        </w:rPr>
      </w:r>
    </w:p>
    <w:p w:rsidR="00000000" w:rsidDel="00000000" w:rsidP="00000000" w:rsidRDefault="00000000" w:rsidRPr="00000000" w14:paraId="00000095">
      <w:pPr>
        <w:tabs>
          <w:tab w:val="left" w:leader="none" w:pos="1020"/>
        </w:tabs>
        <w:spacing w:after="0" w:line="240" w:lineRule="auto"/>
        <w:rPr>
          <w:b w:val="1"/>
          <w:sz w:val="20"/>
          <w:szCs w:val="20"/>
        </w:rPr>
      </w:pPr>
      <w:r w:rsidDel="00000000" w:rsidR="00000000" w:rsidRPr="00000000">
        <w:rPr>
          <w:sz w:val="20"/>
          <w:szCs w:val="20"/>
          <w:rtl w:val="0"/>
        </w:rPr>
        <w:t xml:space="preserve">By completing this form, I acknowledge I have read and understand the rules and regulations on this form and wish to be entered in the events listed above (SE0425).  General release, waiver, and covenant never to sue.  In consideration of my admission, or the admission of my minor child or minor ward (of whom I am legal guardian) herein named to compete in the event(s) herein above listed, and for myself, my child or ward, and my and his or her heirs successors and assigns, I, and such minor, hereby waive and release and covenant never to sue the Virginia Arts Festival or its subsidiaries.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Apto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019"/>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00E9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300E92"/>
    <w:rPr>
      <w:color w:val="0563c1" w:themeColor="hyperlink"/>
      <w:u w:val="single"/>
    </w:rPr>
  </w:style>
  <w:style w:type="paragraph" w:styleId="ListParagraph">
    <w:name w:val="List Paragraph"/>
    <w:basedOn w:val="Normal"/>
    <w:uiPriority w:val="34"/>
    <w:qFormat w:val="1"/>
    <w:rsid w:val="00300E92"/>
    <w:pPr>
      <w:ind w:left="720"/>
      <w:contextualSpacing w:val="1"/>
    </w:pPr>
  </w:style>
  <w:style w:type="character" w:styleId="UnresolvedMention">
    <w:name w:val="Unresolved Mention"/>
    <w:basedOn w:val="DefaultParagraphFont"/>
    <w:uiPriority w:val="99"/>
    <w:semiHidden w:val="1"/>
    <w:unhideWhenUsed w:val="1"/>
    <w:rsid w:val="00F76FAE"/>
    <w:rPr>
      <w:color w:val="605e5c"/>
      <w:shd w:color="auto" w:fill="e1dfdd" w:val="clear"/>
    </w:rPr>
  </w:style>
  <w:style w:type="table" w:styleId="TableGrid">
    <w:name w:val="Table Grid"/>
    <w:basedOn w:val="TableNormal"/>
    <w:uiPriority w:val="39"/>
    <w:rsid w:val="0003754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561D60"/>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yperlink" Target="mailto:TownsKillough@gmail.com" TargetMode="External"/><Relationship Id="rId8" Type="http://schemas.openxmlformats.org/officeDocument/2006/relationships/hyperlink" Target="mailto:Aileendanceayr@aol.com" TargetMode="External"/><Relationship Id="rId3" Type="http://schemas.openxmlformats.org/officeDocument/2006/relationships/fontTable" Target="fontTable.xml"/><Relationship Id="rId12" Type="http://schemas.openxmlformats.org/officeDocument/2006/relationships/hyperlink" Target="https://us-west-2.protection.sophos.com?d=vafest.org&amp;u=aHR0cHM6Ly9zZWN1cmUudmFmZXN0Lm9yZy8yNDcx&amp;p=m&amp;i=NjRiMDU0MjQyOWMwOWYzYTk1ODc5NjA4&amp;t=bXEwMnYxRnk5aElick1XMFBURmVhVnpwTi9IM3FKV2paa2cvMVlvaVBxTT0=&amp;h=ffb69ca79054479eb3fb6751e88ba21b&amp;s=AVNPUEhUT0NFTkNSWVBUSVYIHaiKPUEnoHnG_HwWMrR9yOUktVO14IlwDNhG5-EHgw" TargetMode="External"/><Relationship Id="rId7" Type="http://schemas.openxmlformats.org/officeDocument/2006/relationships/image" Target="media/image1.jpg"/><Relationship Id="rId2" Type="http://schemas.openxmlformats.org/officeDocument/2006/relationships/settings" Target="settings.xml"/><Relationship Id="rId11" Type="http://schemas.openxmlformats.org/officeDocument/2006/relationships/image" Target="media/image2.png"/><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5" Type="http://schemas.openxmlformats.org/officeDocument/2006/relationships/customXml" Target="../customXML/item3.xml"/><Relationship Id="rId10" Type="http://schemas.openxmlformats.org/officeDocument/2006/relationships/hyperlink" Target="https://us-west-2.protection.sophos.com?d=vafest.org&amp;u=aHR0cHM6Ly9zZWN1cmUudmFmZXN0Lm9yZy8yNDcx&amp;p=m&amp;i=NjRiMDU0MjQyOWMwOWYzYTk1ODc5NjA4&amp;t=bXEwMnYxRnk5aElick1XMFBURmVhVnpwTi9IM3FKV2paa2cvMVlvaVBxTT0=&amp;h=ffb69ca79054479eb3fb6751e88ba21b&amp;s=AVNPUEhUT0NFTkNSWVBUSVYIHaiKPUEnoHnG_HwWMrR9yOUktVO14IlwDNhG5-EHgw" TargetMode="External"/><Relationship Id="rId4" Type="http://schemas.openxmlformats.org/officeDocument/2006/relationships/numbering" Target="numbering.xml"/><Relationship Id="rId9" Type="http://schemas.openxmlformats.org/officeDocument/2006/relationships/hyperlink" Target="mailto:TownsKillough@gmail.com" TargetMode="External"/><Relationship Id="rId14"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C2Tp3bWDKODkonGYch7rW6TGA==">CgMxLjA4AGobChRzdWdnZXN0Lm41bGlxZXJxZXJjaBIDQiBSahsKFHN1Z2dlc3QubGtpN2hsa3hjYWx5EgNCIFJqGwoUc3VnZ2VzdC5zdmE3d21heGZicGUSA0IgUmobChRzdWdnZXN0LnF6b2pweWI4aHFwdBIDQiBSahsKFHN1Z2dlc3QudXBxaGVsbHloYjE5EgNCIFJqGwoUc3VnZ2VzdC5kN28wOGRodWdjMXkSA0IgUnIhMUM5LS0yaXZLYjhabkU3Y0N6STl0QlRJdUZUYUhXMGx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AF2AFB98F25B0419E42ADACD12038FF" ma:contentTypeVersion="17" ma:contentTypeDescription="Create a new document." ma:contentTypeScope="" ma:versionID="db434dc89c8c3c5ce8ca501a1d5d3de6">
  <xsd:schema xmlns:xsd="http://www.w3.org/2001/XMLSchema" xmlns:xs="http://www.w3.org/2001/XMLSchema" xmlns:p="http://schemas.microsoft.com/office/2006/metadata/properties" xmlns:ns2="308c6236-31ff-489b-9edd-92dc3a723f4b" xmlns:ns3="a26ea0b2-c3df-4d89-9cab-23062195001b" targetNamespace="http://schemas.microsoft.com/office/2006/metadata/properties" ma:root="true" ma:fieldsID="8d699ae030886ec41c76bac2c63c4706" ns2:_="" ns3:_="">
    <xsd:import namespace="308c6236-31ff-489b-9edd-92dc3a723f4b"/>
    <xsd:import namespace="a26ea0b2-c3df-4d89-9cab-2306219500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c6236-31ff-489b-9edd-92dc3a723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f9bd5c-82a9-4f65-8f20-93de416cff0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6ea0b2-c3df-4d89-9cab-2306219500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126bda-f9ce-406a-abfb-bc5ccd8cce66}" ma:internalName="TaxCatchAll" ma:showField="CatchAllData" ma:web="a26ea0b2-c3df-4d89-9cab-23062195001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A3AF1AF-CBB2-44BF-A5EA-C39ED64CE1F2}"/>
</file>

<file path=customXML/itemProps3.xml><?xml version="1.0" encoding="utf-8"?>
<ds:datastoreItem xmlns:ds="http://schemas.openxmlformats.org/officeDocument/2006/customXml" ds:itemID="{23FE2494-20EB-408F-AA43-CCEF27A26CF7}"/>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2024-02-20T15:33:00Z</dcterms:created>
  <dc:creator>Rocco Paolucci</dc:creator>
</cp:coreProperties>
</file>